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00" w:lineRule="exact"/>
        <w:ind w:firstLine="0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廉洁承诺书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一、为了保证采购活动的公平竞争，促进廉政建设，我公司承诺在参加采购活动时做到遵守法纪、法规和廉政建设各项规定，诚实守信，坚决拒绝商业贿赂，不发生如下不当行为：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（一）不向采购组织方工作人员及其家庭成员提供以下不正当利益：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1.</w:t>
      </w:r>
      <w:r>
        <w:rPr>
          <w:rFonts w:hint="eastAsia" w:ascii="仿宋" w:hAnsi="仿宋" w:eastAsia="仿宋" w:cs="宋体"/>
          <w:sz w:val="28"/>
          <w:szCs w:val="28"/>
        </w:rPr>
        <w:t>以任何理由送给现金、有价证券、支付凭证和高档礼品；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2.</w:t>
      </w:r>
      <w:r>
        <w:rPr>
          <w:rFonts w:hint="eastAsia" w:ascii="仿宋" w:hAnsi="仿宋" w:eastAsia="仿宋" w:cs="宋体"/>
          <w:sz w:val="28"/>
          <w:szCs w:val="28"/>
        </w:rPr>
        <w:t>报销或支付应由其个人负担的费用；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3.</w:t>
      </w:r>
      <w:r>
        <w:rPr>
          <w:rFonts w:hint="eastAsia" w:ascii="仿宋" w:hAnsi="仿宋" w:eastAsia="仿宋" w:cs="宋体"/>
          <w:sz w:val="28"/>
          <w:szCs w:val="28"/>
        </w:rPr>
        <w:t>宴请或邀请去营业性娱乐场所活动；</w:t>
      </w:r>
      <w:r>
        <w:rPr>
          <w:rFonts w:hint="eastAsia" w:ascii="宋体" w:hAnsi="宋体" w:cs="宋体"/>
          <w:sz w:val="28"/>
          <w:szCs w:val="28"/>
        </w:rPr>
        <w:t> 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4.</w:t>
      </w:r>
      <w:r>
        <w:rPr>
          <w:rFonts w:hint="eastAsia" w:ascii="仿宋" w:hAnsi="仿宋" w:eastAsia="仿宋" w:cs="宋体"/>
          <w:sz w:val="28"/>
          <w:szCs w:val="28"/>
        </w:rPr>
        <w:t>其它行贿及提供不正当利益的行为。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（二）不和他人串通竞谈，或者利用不正当手段谋求中标。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（三）违反法律、法规和廉政规定，影响工程和供应质量的。</w:t>
      </w:r>
      <w:r>
        <w:rPr>
          <w:rFonts w:hint="eastAsia" w:ascii="宋体" w:hAnsi="宋体" w:cs="宋体"/>
          <w:sz w:val="28"/>
          <w:szCs w:val="28"/>
        </w:rPr>
        <w:t> 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二、我公司如实施了上述行为之一，自愿接受采购部门根据《政府采购法》及其相关法规给予如下处罚：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1.</w:t>
      </w:r>
      <w:r>
        <w:rPr>
          <w:rFonts w:hint="eastAsia" w:ascii="仿宋" w:hAnsi="仿宋" w:eastAsia="仿宋" w:cs="宋体"/>
          <w:sz w:val="28"/>
          <w:szCs w:val="28"/>
        </w:rPr>
        <w:t>参加采购的成交无效；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2.</w:t>
      </w:r>
      <w:r>
        <w:rPr>
          <w:rFonts w:hint="eastAsia" w:ascii="仿宋" w:hAnsi="仿宋" w:eastAsia="仿宋" w:cs="宋体"/>
          <w:sz w:val="28"/>
          <w:szCs w:val="28"/>
        </w:rPr>
        <w:t>处以采购金额千分之五以上千分之十以下的罚款；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3.</w:t>
      </w:r>
      <w:r>
        <w:rPr>
          <w:rFonts w:hint="eastAsia" w:ascii="仿宋" w:hAnsi="仿宋" w:eastAsia="仿宋" w:cs="宋体"/>
          <w:sz w:val="28"/>
          <w:szCs w:val="28"/>
        </w:rPr>
        <w:t>采购部门对不良行为予以记录并公告；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4.</w:t>
      </w:r>
      <w:r>
        <w:rPr>
          <w:rFonts w:hint="eastAsia" w:ascii="仿宋" w:hAnsi="仿宋" w:eastAsia="仿宋" w:cs="宋体"/>
          <w:sz w:val="28"/>
          <w:szCs w:val="28"/>
        </w:rPr>
        <w:t>半年至三年内禁止参加集中采购活动；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5.</w:t>
      </w:r>
      <w:r>
        <w:rPr>
          <w:rFonts w:hint="eastAsia" w:ascii="仿宋" w:hAnsi="仿宋" w:eastAsia="仿宋" w:cs="宋体"/>
          <w:sz w:val="28"/>
          <w:szCs w:val="28"/>
        </w:rPr>
        <w:t>情节严重的，报请有关部门依法追究相关责任。</w:t>
      </w:r>
    </w:p>
    <w:p>
      <w:pPr>
        <w:pStyle w:val="3"/>
        <w:widowControl/>
        <w:kinsoku w:val="0"/>
        <w:topLinePunct/>
        <w:spacing w:before="0" w:beforeAutospacing="0" w:after="0" w:afterAutospacing="0" w:line="400" w:lineRule="exact"/>
        <w:ind w:right="210" w:firstLine="523" w:firstLineChars="187"/>
        <w:rPr>
          <w:rFonts w:ascii="仿宋" w:hAnsi="仿宋" w:eastAsia="仿宋" w:cs="宋体"/>
          <w:sz w:val="28"/>
          <w:szCs w:val="28"/>
        </w:rPr>
      </w:pPr>
    </w:p>
    <w:p>
      <w:pPr>
        <w:widowControl/>
        <w:spacing w:line="400" w:lineRule="exact"/>
        <w:ind w:right="700" w:firstLine="4030" w:firstLineChars="13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15"/>
          <w:kern w:val="0"/>
          <w:sz w:val="28"/>
          <w:szCs w:val="28"/>
        </w:rPr>
        <w:t>承诺人：</w:t>
      </w:r>
    </w:p>
    <w:p>
      <w:pPr>
        <w:widowControl/>
        <w:spacing w:line="400" w:lineRule="exact"/>
        <w:ind w:right="700" w:firstLine="4030" w:firstLineChars="13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15"/>
          <w:kern w:val="0"/>
          <w:sz w:val="28"/>
          <w:szCs w:val="28"/>
        </w:rPr>
        <w:t>承诺单位：</w:t>
      </w:r>
    </w:p>
    <w:p>
      <w:pPr>
        <w:widowControl/>
        <w:spacing w:line="400" w:lineRule="exact"/>
        <w:ind w:right="1186"/>
        <w:jc w:val="right"/>
        <w:rPr>
          <w:rFonts w:ascii="仿宋" w:hAnsi="仿宋" w:eastAsia="仿宋" w:cs="宋体"/>
          <w:color w:val="000000"/>
          <w:spacing w:val="15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pacing w:val="15"/>
          <w:kern w:val="0"/>
          <w:sz w:val="28"/>
          <w:szCs w:val="28"/>
        </w:rPr>
        <w:t>年  月  日</w:t>
      </w:r>
      <w:r>
        <w:rPr>
          <w:rFonts w:hint="eastAsia" w:ascii="宋体" w:hAnsi="宋体" w:cs="宋体"/>
          <w:color w:val="000000"/>
          <w:spacing w:val="15"/>
          <w:kern w:val="0"/>
          <w:sz w:val="28"/>
          <w:szCs w:val="28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312"/>
    <w:rsid w:val="00447312"/>
    <w:rsid w:val="00B47AB0"/>
    <w:rsid w:val="6F0C0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99"/>
    <w:pPr>
      <w:adjustRightInd w:val="0"/>
      <w:spacing w:line="360" w:lineRule="atLeast"/>
      <w:ind w:firstLine="482"/>
      <w:textAlignment w:val="baseline"/>
    </w:pPr>
    <w:rPr>
      <w:kern w:val="0"/>
      <w:sz w:val="24"/>
    </w:rPr>
  </w:style>
  <w:style w:type="paragraph" w:styleId="3">
    <w:name w:val="Normal (Web)"/>
    <w:basedOn w:val="1"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68</Words>
  <Characters>393</Characters>
  <Lines>3</Lines>
  <Paragraphs>1</Paragraphs>
  <TotalTime>0</TotalTime>
  <ScaleCrop>false</ScaleCrop>
  <LinksUpToDate>false</LinksUpToDate>
  <CharactersWithSpaces>460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2020-06-15T05:09:00Z</dcterms:created>
  <dc:creator>acer</dc:creator>
  <cp:lastModifiedBy>admin</cp:lastModifiedBy>
  <dcterms:modified xsi:type="dcterms:W3CDTF">2020-06-18T08:49:22Z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